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F1" w:rsidRDefault="00255EF1" w:rsidP="00255EF1">
      <w:pPr>
        <w:tabs>
          <w:tab w:val="left" w:pos="55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</w:p>
    <w:p w:rsidR="00255EF1" w:rsidRDefault="00255EF1" w:rsidP="00255EF1">
      <w:pPr>
        <w:tabs>
          <w:tab w:val="left" w:pos="55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55EF1" w:rsidRPr="00D85200" w:rsidRDefault="00255EF1" w:rsidP="00255EF1">
      <w:pPr>
        <w:tabs>
          <w:tab w:val="left" w:pos="55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EF1" w:rsidRPr="00CA2815" w:rsidRDefault="00255EF1" w:rsidP="00255EF1">
      <w:pPr>
        <w:pStyle w:val="ListParagraph"/>
        <w:spacing w:after="0" w:line="48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Latar Belakang Masalah</w:t>
      </w:r>
    </w:p>
    <w:p w:rsidR="00255EF1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dihindarkan.Mulai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berserakanya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tersumbatnya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banjir.Menurut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Kedamaian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waybalau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,2013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kompleks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Apriadji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2000)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B3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pembuanganya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5EF1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disembarang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55EF1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surve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Wibisono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Nawangan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menuturkan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55EF1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73B2">
        <w:rPr>
          <w:rFonts w:ascii="Times New Roman" w:hAnsi="Times New Roman" w:cs="Times New Roman"/>
          <w:sz w:val="24"/>
          <w:szCs w:val="24"/>
          <w:lang w:val="en-US"/>
        </w:rPr>
        <w:t>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73B2">
        <w:rPr>
          <w:rFonts w:ascii="Times New Roman" w:hAnsi="Times New Roman" w:cs="Times New Roman"/>
          <w:sz w:val="24"/>
          <w:szCs w:val="24"/>
          <w:lang w:val="en-US"/>
        </w:rPr>
        <w:t>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Sudirmilah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Popular Games, Can Any Concept of Cognitive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Prescholers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In It?”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kesenggangan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baru-baru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mengarahkanya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CB">
        <w:rPr>
          <w:rFonts w:ascii="Times New Roman" w:hAnsi="Times New Roman" w:cs="Times New Roman"/>
          <w:sz w:val="24"/>
          <w:szCs w:val="24"/>
          <w:lang w:val="en-US"/>
        </w:rPr>
        <w:t>user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E12CB"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game.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55EF1" w:rsidRPr="008F2A32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android,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gadget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Android.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r w:rsidRPr="008F2A32">
        <w:rPr>
          <w:rFonts w:ascii="Times New Roman" w:hAnsi="Times New Roman" w:cs="Times New Roman"/>
          <w:i/>
          <w:sz w:val="24"/>
          <w:szCs w:val="24"/>
          <w:lang w:val="en-US"/>
        </w:rPr>
        <w:t>engin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Construct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Construct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editor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HTML 5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Scirra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Ltd,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visual editor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behavior-based logic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Construct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tools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casual game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compatible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platform</w:t>
      </w:r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Sudarmilah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Jati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,2013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55EF1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Android.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ditanamkan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55EF1" w:rsidRDefault="00255EF1" w:rsidP="00255EF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EF1" w:rsidRDefault="00255EF1" w:rsidP="00255E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Pr="00161E5B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255EF1" w:rsidRDefault="00255EF1" w:rsidP="00255EF1">
      <w:pPr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DCE">
        <w:rPr>
          <w:rFonts w:ascii="Times New Roman" w:hAnsi="Times New Roman" w:cs="Times New Roman"/>
          <w:sz w:val="24"/>
          <w:szCs w:val="24"/>
        </w:rPr>
        <w:t>Berikut ini merupakan rumusan masalah yan</w:t>
      </w:r>
      <w:r>
        <w:rPr>
          <w:rFonts w:ascii="Times New Roman" w:hAnsi="Times New Roman" w:cs="Times New Roman"/>
          <w:sz w:val="24"/>
          <w:szCs w:val="24"/>
        </w:rPr>
        <w:t>g diperoleh dari latar belakang</w:t>
      </w:r>
    </w:p>
    <w:p w:rsidR="00255EF1" w:rsidRPr="00A63DCE" w:rsidRDefault="00255EF1" w:rsidP="00255E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CE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55EF1" w:rsidRPr="00CA2815" w:rsidRDefault="00255EF1" w:rsidP="00255EF1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55EF1" w:rsidRPr="00B22B14" w:rsidRDefault="00255EF1" w:rsidP="00255EF1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hasil pengujian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5EF1" w:rsidRPr="00BA6DA7" w:rsidRDefault="00255EF1" w:rsidP="00255EF1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agaimana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Android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55EF1" w:rsidRDefault="00255EF1" w:rsidP="00255EF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EF1" w:rsidRDefault="00255EF1" w:rsidP="00255EF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EF1" w:rsidRDefault="00255EF1" w:rsidP="00255EF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EF1" w:rsidRDefault="00255EF1" w:rsidP="00255EF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EF1" w:rsidRPr="004F5178" w:rsidRDefault="00255EF1" w:rsidP="00255EF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EF1" w:rsidRDefault="00255EF1" w:rsidP="00255EF1">
      <w:pPr>
        <w:pStyle w:val="ListParagraph"/>
        <w:spacing w:after="0" w:line="480" w:lineRule="auto"/>
        <w:ind w:left="9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Pr="00CA2815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255EF1" w:rsidRPr="00D655CC" w:rsidRDefault="00255EF1" w:rsidP="00255EF1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2815">
        <w:rPr>
          <w:rFonts w:ascii="Times New Roman" w:hAnsi="Times New Roman" w:cs="Times New Roman"/>
          <w:sz w:val="24"/>
          <w:szCs w:val="24"/>
        </w:rPr>
        <w:t>Tujuan dari penelitian yang di usulkan ini adalah :</w:t>
      </w:r>
    </w:p>
    <w:p w:rsidR="00255EF1" w:rsidRPr="006026B5" w:rsidRDefault="00255EF1" w:rsidP="00255EF1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5EF1" w:rsidRPr="00F72FBA" w:rsidRDefault="00255EF1" w:rsidP="00255EF1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A2815">
        <w:rPr>
          <w:rFonts w:ascii="Times New Roman" w:hAnsi="Times New Roman" w:cs="Times New Roman"/>
          <w:sz w:val="24"/>
          <w:szCs w:val="24"/>
        </w:rPr>
        <w:t xml:space="preserve">Memberikan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CA2815">
        <w:rPr>
          <w:rFonts w:ascii="Times New Roman" w:hAnsi="Times New Roman" w:cs="Times New Roman"/>
          <w:sz w:val="24"/>
          <w:szCs w:val="24"/>
        </w:rPr>
        <w:t xml:space="preserve"> kepada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Pr="00CA2815">
        <w:rPr>
          <w:rFonts w:ascii="Times New Roman" w:hAnsi="Times New Roman" w:cs="Times New Roman"/>
          <w:sz w:val="24"/>
          <w:szCs w:val="24"/>
        </w:rPr>
        <w:t xml:space="preserve"> tentang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815">
        <w:rPr>
          <w:rFonts w:ascii="Times New Roman" w:hAnsi="Times New Roman" w:cs="Times New Roman"/>
          <w:sz w:val="24"/>
          <w:szCs w:val="24"/>
        </w:rPr>
        <w:t xml:space="preserve"> melalui </w:t>
      </w:r>
      <w:r w:rsidRPr="00CA2815">
        <w:rPr>
          <w:rFonts w:ascii="Times New Roman" w:hAnsi="Times New Roman" w:cs="Times New Roman"/>
          <w:i/>
          <w:sz w:val="24"/>
          <w:szCs w:val="24"/>
        </w:rPr>
        <w:t>game</w:t>
      </w:r>
      <w:r w:rsidRPr="00CA2815">
        <w:rPr>
          <w:rFonts w:ascii="Times New Roman" w:hAnsi="Times New Roman" w:cs="Times New Roman"/>
          <w:sz w:val="24"/>
          <w:szCs w:val="24"/>
        </w:rPr>
        <w:t xml:space="preserve">. Sehingga diharapkan mampu menumbuhkan sikap cinta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CA2815">
        <w:rPr>
          <w:rFonts w:ascii="Times New Roman" w:hAnsi="Times New Roman" w:cs="Times New Roman"/>
          <w:sz w:val="24"/>
          <w:szCs w:val="24"/>
        </w:rPr>
        <w:t>.</w:t>
      </w:r>
    </w:p>
    <w:p w:rsidR="00255EF1" w:rsidRPr="00312A6B" w:rsidRDefault="00255EF1" w:rsidP="00255EF1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5EF1" w:rsidRPr="002D7D56" w:rsidRDefault="00255EF1" w:rsidP="00255EF1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55EF1" w:rsidRPr="002D7D56" w:rsidRDefault="00255EF1" w:rsidP="00255E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6">
        <w:rPr>
          <w:rFonts w:ascii="Times New Roman" w:hAnsi="Times New Roman" w:cs="Times New Roman"/>
          <w:b/>
          <w:sz w:val="24"/>
          <w:szCs w:val="24"/>
        </w:rPr>
        <w:t>1.4  Batasan Masalah Penelitian</w:t>
      </w:r>
    </w:p>
    <w:p w:rsidR="00255EF1" w:rsidRDefault="00255EF1" w:rsidP="00255EF1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membatasi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2D7D5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55EF1" w:rsidRDefault="00255EF1" w:rsidP="00255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anorganik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B3.</w:t>
      </w:r>
    </w:p>
    <w:p w:rsidR="00255EF1" w:rsidRDefault="00255EF1" w:rsidP="00255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jalankan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Personal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Smartphone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Android.</w:t>
      </w:r>
    </w:p>
    <w:p w:rsidR="00255EF1" w:rsidRPr="003B2325" w:rsidRDefault="00255EF1" w:rsidP="00255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pengenalan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single player.</w:t>
      </w:r>
    </w:p>
    <w:p w:rsidR="00255EF1" w:rsidRPr="008B7DAB" w:rsidRDefault="00255EF1" w:rsidP="00255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genre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adventure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Puzzle.</w:t>
      </w:r>
    </w:p>
    <w:p w:rsidR="00255EF1" w:rsidRPr="00FE65F9" w:rsidRDefault="00255EF1" w:rsidP="00255EF1">
      <w:pPr>
        <w:pStyle w:val="ListParagraph"/>
        <w:autoSpaceDE w:val="0"/>
        <w:autoSpaceDN w:val="0"/>
        <w:adjustRightInd w:val="0"/>
        <w:spacing w:after="0" w:line="48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5EF1" w:rsidRPr="00CA2815" w:rsidRDefault="00255EF1" w:rsidP="00255EF1">
      <w:pPr>
        <w:pStyle w:val="ListParagraph"/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 </w:t>
      </w:r>
      <w:r w:rsidRPr="00CA2815">
        <w:rPr>
          <w:rFonts w:ascii="Times New Roman" w:hAnsi="Times New Roman" w:cs="Times New Roman"/>
          <w:b/>
          <w:sz w:val="24"/>
          <w:szCs w:val="24"/>
        </w:rPr>
        <w:t>Manfaat/Kontribusi Penelitian</w:t>
      </w:r>
    </w:p>
    <w:p w:rsidR="00255EF1" w:rsidRPr="00CA2815" w:rsidRDefault="00255EF1" w:rsidP="00255EF1">
      <w:pPr>
        <w:pStyle w:val="ListParagraph"/>
        <w:tabs>
          <w:tab w:val="left" w:pos="426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A2815">
        <w:rPr>
          <w:rFonts w:ascii="Times New Roman" w:hAnsi="Times New Roman" w:cs="Times New Roman"/>
          <w:sz w:val="24"/>
          <w:szCs w:val="24"/>
        </w:rPr>
        <w:t>Adapun manfaat yang diperoleh dari penelitian ini adalah :</w:t>
      </w:r>
    </w:p>
    <w:p w:rsidR="00255EF1" w:rsidRPr="00696D9C" w:rsidRDefault="00255EF1" w:rsidP="00255EF1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EF1" w:rsidRPr="00A11353" w:rsidRDefault="00255EF1" w:rsidP="00255EF1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Android.</w:t>
      </w:r>
    </w:p>
    <w:p w:rsidR="00A272BF" w:rsidRDefault="00A272BF"/>
    <w:sectPr w:rsidR="00A272BF" w:rsidSect="00A2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4D5"/>
    <w:multiLevelType w:val="multilevel"/>
    <w:tmpl w:val="DAEE88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38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  <w:sz w:val="24"/>
      </w:rPr>
    </w:lvl>
  </w:abstractNum>
  <w:abstractNum w:abstractNumId="1">
    <w:nsid w:val="651B7D08"/>
    <w:multiLevelType w:val="hybridMultilevel"/>
    <w:tmpl w:val="09A8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49B7"/>
    <w:multiLevelType w:val="multilevel"/>
    <w:tmpl w:val="307A39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3">
    <w:nsid w:val="72D82003"/>
    <w:multiLevelType w:val="hybridMultilevel"/>
    <w:tmpl w:val="A32ECAEA"/>
    <w:lvl w:ilvl="0" w:tplc="0AB047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F1"/>
    <w:rsid w:val="00255EF1"/>
    <w:rsid w:val="00A272BF"/>
    <w:rsid w:val="00B5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,gambar"/>
    <w:basedOn w:val="Normal"/>
    <w:link w:val="ListParagraphChar"/>
    <w:uiPriority w:val="34"/>
    <w:qFormat/>
    <w:rsid w:val="00255EF1"/>
    <w:pPr>
      <w:ind w:left="720"/>
      <w:contextualSpacing/>
    </w:pPr>
  </w:style>
  <w:style w:type="character" w:customStyle="1" w:styleId="ListParagraphChar">
    <w:name w:val="List Paragraph Char"/>
    <w:aliases w:val="List Paragraph Laporan Char,gambar Char"/>
    <w:link w:val="ListParagraph"/>
    <w:uiPriority w:val="34"/>
    <w:rsid w:val="00255EF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PC.KA.Perpustakan</dc:creator>
  <cp:lastModifiedBy>PC.KA.Perpustakan</cp:lastModifiedBy>
  <cp:revision>1</cp:revision>
  <dcterms:created xsi:type="dcterms:W3CDTF">2020-04-04T08:05:00Z</dcterms:created>
  <dcterms:modified xsi:type="dcterms:W3CDTF">2020-04-04T08:08:00Z</dcterms:modified>
</cp:coreProperties>
</file>