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A8" w:rsidRDefault="007A06A8" w:rsidP="007A06A8">
      <w:pPr>
        <w:jc w:val="center"/>
        <w:rPr>
          <w:rFonts w:ascii="Times New Roman" w:hAnsi="Times New Roman"/>
          <w:b/>
          <w:sz w:val="24"/>
          <w:szCs w:val="24"/>
        </w:rPr>
      </w:pPr>
      <w:r w:rsidRPr="000B0FB6">
        <w:rPr>
          <w:rFonts w:ascii="Times New Roman" w:hAnsi="Times New Roman"/>
          <w:b/>
          <w:sz w:val="24"/>
          <w:szCs w:val="24"/>
        </w:rPr>
        <w:t>ABSTRAK</w:t>
      </w: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p>
    <w:p w:rsidR="007A06A8" w:rsidRPr="0017040C" w:rsidRDefault="007A06A8" w:rsidP="007A06A8">
      <w:pPr>
        <w:pStyle w:val="NoSpacing"/>
        <w:ind w:right="-283"/>
        <w:jc w:val="center"/>
        <w:outlineLvl w:val="0"/>
        <w:rPr>
          <w:b/>
          <w:noProof/>
          <w:lang w:eastAsia="id-ID"/>
        </w:rPr>
      </w:pPr>
      <w:r w:rsidRPr="00CA2815">
        <w:rPr>
          <w:b/>
          <w:noProof/>
          <w:lang w:val="id-ID" w:eastAsia="id-ID"/>
        </w:rPr>
        <w:t xml:space="preserve">GAME EDUKASI </w:t>
      </w:r>
      <w:r>
        <w:rPr>
          <w:b/>
          <w:noProof/>
          <w:lang w:eastAsia="id-ID"/>
        </w:rPr>
        <w:t>PEMBERSIH SAMPAH UNTUK MENGENALKAN JENIS – JENIS SAMPAH MENGGUNAKAN CONSTRUCT 2</w:t>
      </w:r>
    </w:p>
    <w:p w:rsidR="007A06A8" w:rsidRPr="008F4000" w:rsidRDefault="007A06A8" w:rsidP="007A06A8">
      <w:pPr>
        <w:pStyle w:val="NoSpacing"/>
        <w:ind w:right="-283"/>
        <w:jc w:val="center"/>
        <w:outlineLvl w:val="0"/>
        <w:rPr>
          <w:b/>
          <w:noProof/>
          <w:lang w:val="id-ID" w:eastAsia="id-ID"/>
        </w:rPr>
      </w:pPr>
    </w:p>
    <w:p w:rsidR="007A06A8" w:rsidRPr="008F4000" w:rsidRDefault="007A06A8" w:rsidP="007A06A8">
      <w:pPr>
        <w:widowControl w:val="0"/>
        <w:autoSpaceDE w:val="0"/>
        <w:autoSpaceDN w:val="0"/>
        <w:adjustRightInd w:val="0"/>
        <w:spacing w:after="0" w:line="260" w:lineRule="auto"/>
        <w:ind w:right="-14"/>
        <w:jc w:val="center"/>
        <w:rPr>
          <w:rFonts w:ascii="Times New Roman" w:hAnsi="Times New Roman"/>
          <w:b/>
          <w:bCs/>
          <w:sz w:val="24"/>
          <w:szCs w:val="24"/>
        </w:rPr>
      </w:pPr>
      <w:r w:rsidRPr="008F4000">
        <w:rPr>
          <w:rFonts w:ascii="Times New Roman" w:hAnsi="Times New Roman"/>
          <w:i/>
          <w:noProof/>
          <w:sz w:val="24"/>
          <w:szCs w:val="24"/>
          <w:lang w:eastAsia="id-ID"/>
        </w:rPr>
        <w:t>An Education Based Gamers With Main Quest To Clean Garbages, With A Purpose To Introduce A Type Of Garbages Using Construct 2</w:t>
      </w: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r>
        <w:rPr>
          <w:rFonts w:ascii="Times New Roman" w:hAnsi="Times New Roman"/>
          <w:b/>
          <w:bCs/>
          <w:sz w:val="23"/>
          <w:szCs w:val="23"/>
        </w:rPr>
        <w:t>Oleh</w:t>
      </w: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r>
        <w:rPr>
          <w:rFonts w:ascii="Times New Roman" w:hAnsi="Times New Roman"/>
          <w:b/>
          <w:bCs/>
          <w:sz w:val="23"/>
          <w:szCs w:val="23"/>
        </w:rPr>
        <w:t>DEKHA PRAMBANA</w:t>
      </w:r>
    </w:p>
    <w:p w:rsidR="007A06A8" w:rsidRDefault="007A06A8" w:rsidP="007A06A8">
      <w:pPr>
        <w:widowControl w:val="0"/>
        <w:autoSpaceDE w:val="0"/>
        <w:autoSpaceDN w:val="0"/>
        <w:adjustRightInd w:val="0"/>
        <w:spacing w:after="0" w:line="260" w:lineRule="auto"/>
        <w:ind w:right="-14"/>
        <w:jc w:val="center"/>
        <w:rPr>
          <w:rFonts w:ascii="Times New Roman" w:hAnsi="Times New Roman"/>
          <w:b/>
          <w:bCs/>
          <w:sz w:val="23"/>
          <w:szCs w:val="23"/>
        </w:rPr>
      </w:pPr>
      <w:r>
        <w:rPr>
          <w:rFonts w:ascii="Times New Roman" w:hAnsi="Times New Roman"/>
          <w:b/>
          <w:bCs/>
          <w:sz w:val="23"/>
          <w:szCs w:val="23"/>
        </w:rPr>
        <w:t>14312254</w:t>
      </w:r>
    </w:p>
    <w:p w:rsidR="007A06A8" w:rsidRDefault="007A06A8" w:rsidP="007A06A8">
      <w:pPr>
        <w:widowControl w:val="0"/>
        <w:autoSpaceDE w:val="0"/>
        <w:autoSpaceDN w:val="0"/>
        <w:adjustRightInd w:val="0"/>
        <w:spacing w:after="0" w:line="260" w:lineRule="auto"/>
        <w:ind w:right="-14"/>
        <w:jc w:val="both"/>
        <w:rPr>
          <w:rFonts w:ascii="Times New Roman" w:hAnsi="Times New Roman"/>
          <w:sz w:val="23"/>
          <w:szCs w:val="23"/>
        </w:rPr>
      </w:pPr>
    </w:p>
    <w:p w:rsidR="007A06A8" w:rsidRDefault="007A06A8" w:rsidP="007A06A8">
      <w:pPr>
        <w:widowControl w:val="0"/>
        <w:autoSpaceDE w:val="0"/>
        <w:autoSpaceDN w:val="0"/>
        <w:adjustRightInd w:val="0"/>
        <w:spacing w:after="0" w:line="260" w:lineRule="auto"/>
        <w:ind w:right="-14"/>
        <w:jc w:val="both"/>
        <w:rPr>
          <w:rFonts w:ascii="Times New Roman" w:hAnsi="Times New Roman"/>
          <w:sz w:val="23"/>
          <w:szCs w:val="23"/>
        </w:rPr>
      </w:pPr>
    </w:p>
    <w:p w:rsidR="007A06A8" w:rsidRDefault="007A06A8" w:rsidP="007A06A8">
      <w:pPr>
        <w:spacing w:after="0"/>
        <w:ind w:firstLine="450"/>
        <w:jc w:val="both"/>
        <w:rPr>
          <w:rFonts w:ascii="Times New Roman" w:hAnsi="Times New Roman"/>
          <w:sz w:val="24"/>
          <w:szCs w:val="24"/>
        </w:rPr>
      </w:pPr>
      <w:r>
        <w:rPr>
          <w:rFonts w:ascii="Times New Roman" w:hAnsi="Times New Roman"/>
          <w:sz w:val="24"/>
          <w:szCs w:val="24"/>
        </w:rPr>
        <w:t xml:space="preserve">Sampah adalah bahan sisa atau produk sampingan dari kegiatan manusia yang tidak berguna lagi dan kemudian dibuang. Sampah dibedakan menjadi 3 yaitu, sampah Organik (Sampah Basah), Anorganik (Sampah Kering), B3 (Bahan Berbahaya dan Beracun), untuk mempermudah dalam pengelolaan sampah, maka sampah di pisahkan berdasarkan klasifikasinya dan tempat pembuangan sampah yang benar. Kurangnya pemahaman masyarakat tentang sampah dan tempat pembuanganya sehingga masih banyak masyarakat membuang sampah di sembarang tempat. Di zaman sekarang </w:t>
      </w:r>
      <w:r>
        <w:rPr>
          <w:rFonts w:ascii="Times New Roman" w:hAnsi="Times New Roman"/>
          <w:i/>
          <w:sz w:val="24"/>
          <w:szCs w:val="24"/>
        </w:rPr>
        <w:t>game</w:t>
      </w:r>
      <w:r>
        <w:rPr>
          <w:rFonts w:ascii="Times New Roman" w:hAnsi="Times New Roman"/>
          <w:sz w:val="24"/>
          <w:szCs w:val="24"/>
        </w:rPr>
        <w:t xml:space="preserve"> sudah menjadi salah satu media hiburan ketika ingin mengisi waktu luang. </w:t>
      </w:r>
      <w:r>
        <w:rPr>
          <w:rFonts w:ascii="Times New Roman" w:hAnsi="Times New Roman"/>
          <w:i/>
          <w:sz w:val="24"/>
          <w:szCs w:val="24"/>
        </w:rPr>
        <w:t>Game</w:t>
      </w:r>
      <w:r>
        <w:rPr>
          <w:rFonts w:ascii="Times New Roman" w:hAnsi="Times New Roman"/>
          <w:sz w:val="24"/>
          <w:szCs w:val="24"/>
        </w:rPr>
        <w:t xml:space="preserve"> bukan hanya menjadi media hiburan tetapi bisa menjadi media pembelajaran yang sering disebut </w:t>
      </w:r>
      <w:r>
        <w:rPr>
          <w:rFonts w:ascii="Times New Roman" w:hAnsi="Times New Roman"/>
          <w:i/>
          <w:sz w:val="24"/>
          <w:szCs w:val="24"/>
        </w:rPr>
        <w:t xml:space="preserve">game </w:t>
      </w:r>
      <w:r>
        <w:rPr>
          <w:rFonts w:ascii="Times New Roman" w:hAnsi="Times New Roman"/>
          <w:sz w:val="24"/>
          <w:szCs w:val="24"/>
        </w:rPr>
        <w:t xml:space="preserve">edukasi. Dengan adanya </w:t>
      </w:r>
      <w:r>
        <w:rPr>
          <w:rFonts w:ascii="Times New Roman" w:hAnsi="Times New Roman"/>
          <w:i/>
          <w:sz w:val="24"/>
          <w:szCs w:val="24"/>
        </w:rPr>
        <w:t>game</w:t>
      </w:r>
      <w:r>
        <w:rPr>
          <w:rFonts w:ascii="Times New Roman" w:hAnsi="Times New Roman"/>
          <w:sz w:val="24"/>
          <w:szCs w:val="24"/>
        </w:rPr>
        <w:t xml:space="preserve"> edukasi yang interaktif diharapkan mampu membuat pengguna memahami isi yang ada di dalam </w:t>
      </w:r>
      <w:r>
        <w:rPr>
          <w:rFonts w:ascii="Times New Roman" w:hAnsi="Times New Roman"/>
          <w:i/>
          <w:sz w:val="24"/>
          <w:szCs w:val="24"/>
        </w:rPr>
        <w:t>game</w:t>
      </w:r>
      <w:r>
        <w:rPr>
          <w:rFonts w:ascii="Times New Roman" w:hAnsi="Times New Roman"/>
          <w:sz w:val="24"/>
          <w:szCs w:val="24"/>
        </w:rPr>
        <w:t xml:space="preserve"> untuk mengenalkan jenis-jenis sampah berbasis Android.</w:t>
      </w:r>
    </w:p>
    <w:p w:rsidR="007A06A8" w:rsidRDefault="007A06A8" w:rsidP="007A06A8">
      <w:pPr>
        <w:spacing w:after="0"/>
        <w:ind w:firstLine="450"/>
        <w:jc w:val="both"/>
        <w:rPr>
          <w:rFonts w:ascii="Times New Roman" w:hAnsi="Times New Roman"/>
          <w:sz w:val="24"/>
          <w:szCs w:val="24"/>
        </w:rPr>
      </w:pPr>
      <w:r>
        <w:rPr>
          <w:rFonts w:ascii="Times New Roman" w:hAnsi="Times New Roman"/>
          <w:i/>
          <w:sz w:val="24"/>
          <w:szCs w:val="24"/>
        </w:rPr>
        <w:t xml:space="preserve">Game </w:t>
      </w:r>
      <w:r>
        <w:rPr>
          <w:rFonts w:ascii="Times New Roman" w:hAnsi="Times New Roman"/>
          <w:sz w:val="24"/>
          <w:szCs w:val="24"/>
        </w:rPr>
        <w:t>edukasi pembersih sampah untuk mengenalkan jenis-jenis sampah ini dibuat menggunakan</w:t>
      </w:r>
      <w:r>
        <w:rPr>
          <w:rFonts w:ascii="Times New Roman" w:hAnsi="Times New Roman"/>
          <w:i/>
          <w:sz w:val="24"/>
          <w:szCs w:val="24"/>
        </w:rPr>
        <w:t xml:space="preserve"> Construct 2</w:t>
      </w:r>
      <w:r>
        <w:rPr>
          <w:rFonts w:ascii="Times New Roman" w:hAnsi="Times New Roman"/>
          <w:sz w:val="24"/>
          <w:szCs w:val="24"/>
        </w:rPr>
        <w:t xml:space="preserve"> dengan pengembangan Multimedia MDLC yang memiliki 6 tahapan yaitu, konsep, perancangan, pengumpulan materi, pembuatan, pengujian, dan tahap distribusi. Pengujian menggunakan ISO 25010 yang meliputi aspek </w:t>
      </w:r>
      <w:r>
        <w:rPr>
          <w:rFonts w:ascii="Times New Roman" w:hAnsi="Times New Roman"/>
          <w:i/>
          <w:sz w:val="24"/>
          <w:szCs w:val="24"/>
        </w:rPr>
        <w:t>functionality</w:t>
      </w:r>
      <w:r>
        <w:rPr>
          <w:rFonts w:ascii="Times New Roman" w:hAnsi="Times New Roman"/>
          <w:sz w:val="24"/>
          <w:szCs w:val="24"/>
        </w:rPr>
        <w:t xml:space="preserve">, aspek </w:t>
      </w:r>
      <w:r>
        <w:rPr>
          <w:rFonts w:ascii="Times New Roman" w:hAnsi="Times New Roman"/>
          <w:i/>
          <w:sz w:val="24"/>
          <w:szCs w:val="24"/>
        </w:rPr>
        <w:t>performance efficiency</w:t>
      </w:r>
      <w:r>
        <w:rPr>
          <w:rFonts w:ascii="Times New Roman" w:hAnsi="Times New Roman"/>
          <w:sz w:val="24"/>
          <w:szCs w:val="24"/>
        </w:rPr>
        <w:t xml:space="preserve">, dan aspek </w:t>
      </w:r>
      <w:r>
        <w:rPr>
          <w:rFonts w:ascii="Times New Roman" w:hAnsi="Times New Roman"/>
          <w:i/>
          <w:sz w:val="24"/>
          <w:szCs w:val="24"/>
        </w:rPr>
        <w:t>operability</w:t>
      </w:r>
      <w:r>
        <w:rPr>
          <w:rFonts w:ascii="Times New Roman" w:hAnsi="Times New Roman"/>
          <w:sz w:val="24"/>
          <w:szCs w:val="24"/>
        </w:rPr>
        <w:t>.</w:t>
      </w:r>
    </w:p>
    <w:p w:rsidR="007A06A8" w:rsidRPr="003E0419" w:rsidRDefault="007A06A8" w:rsidP="007A06A8">
      <w:pPr>
        <w:spacing w:after="0"/>
        <w:ind w:firstLine="450"/>
        <w:jc w:val="both"/>
        <w:rPr>
          <w:rFonts w:ascii="Times New Roman" w:hAnsi="Times New Roman"/>
          <w:sz w:val="24"/>
          <w:szCs w:val="24"/>
        </w:rPr>
      </w:pPr>
      <w:r>
        <w:rPr>
          <w:rFonts w:ascii="Times New Roman" w:hAnsi="Times New Roman"/>
          <w:sz w:val="24"/>
          <w:szCs w:val="24"/>
        </w:rPr>
        <w:t xml:space="preserve">Berdasarkan pengujian di atas menggunakan ISO 25010 fungsi dan manfaat dari aplikasi </w:t>
      </w:r>
      <w:r>
        <w:rPr>
          <w:rFonts w:ascii="Times New Roman" w:hAnsi="Times New Roman"/>
          <w:i/>
          <w:sz w:val="24"/>
          <w:szCs w:val="24"/>
        </w:rPr>
        <w:t>Game</w:t>
      </w:r>
      <w:r>
        <w:rPr>
          <w:rFonts w:ascii="Times New Roman" w:hAnsi="Times New Roman"/>
          <w:sz w:val="24"/>
          <w:szCs w:val="24"/>
        </w:rPr>
        <w:t xml:space="preserve"> Edukasi Pembersih Sampah Untuk Mengenalkan Jenis-Jenis Sampah Menggunakan Construct2 sudah berhasil dan dapat dijadikan cara alternative untuk memperkenalkan jenis-jenis sampah.</w:t>
      </w:r>
    </w:p>
    <w:p w:rsidR="007A06A8" w:rsidRDefault="007A06A8" w:rsidP="007A06A8">
      <w:pPr>
        <w:spacing w:after="0"/>
        <w:ind w:firstLine="450"/>
        <w:jc w:val="both"/>
        <w:rPr>
          <w:rFonts w:ascii="Times New Roman" w:hAnsi="Times New Roman"/>
          <w:sz w:val="24"/>
          <w:szCs w:val="24"/>
        </w:rPr>
      </w:pPr>
    </w:p>
    <w:p w:rsidR="007A06A8" w:rsidRPr="00252324" w:rsidRDefault="007A06A8" w:rsidP="007A06A8">
      <w:pPr>
        <w:spacing w:after="0"/>
        <w:jc w:val="both"/>
        <w:rPr>
          <w:rFonts w:ascii="Times New Roman" w:hAnsi="Times New Roman"/>
          <w:sz w:val="24"/>
          <w:szCs w:val="24"/>
        </w:rPr>
      </w:pPr>
      <w:r w:rsidRPr="00252324">
        <w:rPr>
          <w:rFonts w:ascii="Times New Roman" w:hAnsi="Times New Roman"/>
          <w:b/>
          <w:sz w:val="24"/>
          <w:szCs w:val="24"/>
        </w:rPr>
        <w:t>Kata Kunci</w:t>
      </w:r>
      <w:r>
        <w:rPr>
          <w:rFonts w:ascii="Times New Roman" w:hAnsi="Times New Roman"/>
          <w:sz w:val="24"/>
          <w:szCs w:val="24"/>
        </w:rPr>
        <w:t xml:space="preserve"> : Pengenalan Jenis-Jenis Sampah, </w:t>
      </w:r>
      <w:r>
        <w:rPr>
          <w:rFonts w:ascii="Times New Roman" w:hAnsi="Times New Roman"/>
          <w:i/>
          <w:sz w:val="24"/>
          <w:szCs w:val="24"/>
        </w:rPr>
        <w:t xml:space="preserve">Game </w:t>
      </w:r>
      <w:r>
        <w:rPr>
          <w:rFonts w:ascii="Times New Roman" w:hAnsi="Times New Roman"/>
          <w:sz w:val="24"/>
          <w:szCs w:val="24"/>
        </w:rPr>
        <w:t>Edukasi</w:t>
      </w:r>
      <w:r>
        <w:rPr>
          <w:rFonts w:ascii="Times New Roman" w:hAnsi="Times New Roman"/>
          <w:i/>
          <w:sz w:val="24"/>
          <w:szCs w:val="24"/>
        </w:rPr>
        <w:t>, Construct 2,</w:t>
      </w:r>
      <w:r>
        <w:rPr>
          <w:rFonts w:ascii="Times New Roman" w:hAnsi="Times New Roman"/>
          <w:sz w:val="24"/>
          <w:szCs w:val="24"/>
        </w:rPr>
        <w:t xml:space="preserve"> MDLC,ISO 25010.</w:t>
      </w:r>
    </w:p>
    <w:p w:rsidR="007A06A8" w:rsidRDefault="007A06A8" w:rsidP="007A06A8">
      <w:pPr>
        <w:pStyle w:val="NoSpacing"/>
        <w:tabs>
          <w:tab w:val="center" w:pos="3968"/>
          <w:tab w:val="left" w:pos="4871"/>
        </w:tabs>
        <w:rPr>
          <w:b/>
          <w:color w:val="000000"/>
          <w:sz w:val="22"/>
          <w:szCs w:val="22"/>
        </w:rPr>
      </w:pPr>
    </w:p>
    <w:p w:rsidR="00A272BF" w:rsidRDefault="00A272BF"/>
    <w:sectPr w:rsidR="00A272BF" w:rsidSect="00A27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6A8"/>
    <w:rsid w:val="007A06A8"/>
    <w:rsid w:val="00A272BF"/>
    <w:rsid w:val="00B55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06A8"/>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A06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PC.KA.Perpustakan</dc:creator>
  <cp:lastModifiedBy>PC.KA.Perpustakan</cp:lastModifiedBy>
  <cp:revision>1</cp:revision>
  <dcterms:created xsi:type="dcterms:W3CDTF">2020-04-04T08:05:00Z</dcterms:created>
  <dcterms:modified xsi:type="dcterms:W3CDTF">2020-04-04T08:08:00Z</dcterms:modified>
</cp:coreProperties>
</file>