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E14E" w14:textId="7E55825C" w:rsidR="000573AB" w:rsidRDefault="000573AB" w:rsidP="000573AB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DAFTAR PUSTAKA</w:t>
      </w:r>
    </w:p>
    <w:p w14:paraId="3177056C" w14:textId="34F052BF" w:rsidR="000573AB" w:rsidRDefault="000573AB" w:rsidP="000573AB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14:paraId="7A372F7B" w14:textId="0D24EDA7" w:rsidR="000573AB" w:rsidRPr="000573AB" w:rsidRDefault="000573AB" w:rsidP="000573A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73AB">
        <w:rPr>
          <w:rFonts w:ascii="Times New Roman" w:hAnsi="Times New Roman" w:cs="Times New Roman"/>
          <w:sz w:val="32"/>
          <w:szCs w:val="32"/>
        </w:rPr>
        <w:t>Adisaputro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Gunawan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, dan Marwan Asri, 2003.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Anggaran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73AB">
        <w:rPr>
          <w:rFonts w:ascii="Times New Roman" w:hAnsi="Times New Roman" w:cs="Times New Roman"/>
          <w:sz w:val="32"/>
          <w:szCs w:val="32"/>
        </w:rPr>
        <w:t xml:space="preserve">Perusahaan,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Buku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1,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Penerbit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BPFE, Yogyakarta. </w:t>
      </w:r>
    </w:p>
    <w:p w14:paraId="6403127D" w14:textId="7F526D49" w:rsidR="000573AB" w:rsidRPr="000573AB" w:rsidRDefault="000573AB" w:rsidP="000573A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73AB">
        <w:rPr>
          <w:rFonts w:ascii="Times New Roman" w:hAnsi="Times New Roman" w:cs="Times New Roman"/>
          <w:sz w:val="32"/>
          <w:szCs w:val="32"/>
        </w:rPr>
        <w:t>Haruman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Tendi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dan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Rahayu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, Sri., 2007.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Penyusunan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Anggaran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Perusahaan.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Graha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Ilmu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>, Bandung</w:t>
      </w:r>
    </w:p>
    <w:p w14:paraId="2AC136B1" w14:textId="7659B046" w:rsidR="000573AB" w:rsidRPr="000573AB" w:rsidRDefault="000573AB" w:rsidP="000573A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73AB">
        <w:rPr>
          <w:rFonts w:ascii="Times New Roman" w:hAnsi="Times New Roman" w:cs="Times New Roman"/>
          <w:sz w:val="32"/>
          <w:szCs w:val="32"/>
        </w:rPr>
        <w:t>Saputra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Irwansyah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, dan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Suryayusra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>., 2015. "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Sistem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Pendukung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Keputusan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Peramalan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Penjualan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Pakaian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dengan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Metode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Trand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Moment di Distro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Sinonem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73AB">
        <w:rPr>
          <w:rFonts w:ascii="Times New Roman" w:hAnsi="Times New Roman" w:cs="Times New Roman"/>
          <w:sz w:val="32"/>
          <w:szCs w:val="32"/>
        </w:rPr>
        <w:t>Palembang". Palembang.</w:t>
      </w:r>
    </w:p>
    <w:p w14:paraId="515BE82F" w14:textId="2E65B6FB" w:rsidR="000573AB" w:rsidRPr="000573AB" w:rsidRDefault="000573AB" w:rsidP="000573A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73AB">
        <w:rPr>
          <w:rFonts w:ascii="Times New Roman" w:hAnsi="Times New Roman" w:cs="Times New Roman"/>
          <w:sz w:val="32"/>
          <w:szCs w:val="32"/>
        </w:rPr>
        <w:t>Sumaryono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>, Roy., 2014. "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Penerapan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Metode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Trand</w:t>
      </w:r>
      <w:proofErr w:type="spellEnd"/>
    </w:p>
    <w:p w14:paraId="4DE742A4" w14:textId="77777777" w:rsidR="000573AB" w:rsidRPr="000573AB" w:rsidRDefault="000573AB" w:rsidP="000573AB">
      <w:pPr>
        <w:jc w:val="both"/>
        <w:rPr>
          <w:rFonts w:ascii="Times New Roman" w:hAnsi="Times New Roman" w:cs="Times New Roman"/>
          <w:sz w:val="32"/>
          <w:szCs w:val="32"/>
        </w:rPr>
      </w:pPr>
      <w:r w:rsidRPr="000573AB">
        <w:rPr>
          <w:rFonts w:ascii="Times New Roman" w:hAnsi="Times New Roman" w:cs="Times New Roman"/>
          <w:sz w:val="32"/>
          <w:szCs w:val="32"/>
        </w:rPr>
        <w:t xml:space="preserve">Moment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dalam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Forecast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Penjualan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Beton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Ready Mix di</w:t>
      </w:r>
    </w:p>
    <w:p w14:paraId="3BF4792D" w14:textId="77777777" w:rsidR="000573AB" w:rsidRPr="000573AB" w:rsidRDefault="000573AB" w:rsidP="000573AB">
      <w:pPr>
        <w:jc w:val="both"/>
        <w:rPr>
          <w:rFonts w:ascii="Times New Roman" w:hAnsi="Times New Roman" w:cs="Times New Roman"/>
          <w:sz w:val="32"/>
          <w:szCs w:val="32"/>
        </w:rPr>
      </w:pPr>
      <w:r w:rsidRPr="000573AB">
        <w:rPr>
          <w:rFonts w:ascii="Times New Roman" w:hAnsi="Times New Roman" w:cs="Times New Roman"/>
          <w:sz w:val="32"/>
          <w:szCs w:val="32"/>
        </w:rPr>
        <w:t>PT X Mojokerto". Mojokerto.</w:t>
      </w:r>
    </w:p>
    <w:p w14:paraId="6CED8C65" w14:textId="439A2FB4" w:rsidR="004003E6" w:rsidRPr="000573AB" w:rsidRDefault="000573AB" w:rsidP="000573AB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573AB">
        <w:rPr>
          <w:rFonts w:ascii="Times New Roman" w:hAnsi="Times New Roman" w:cs="Times New Roman"/>
          <w:sz w:val="32"/>
          <w:szCs w:val="32"/>
        </w:rPr>
        <w:t>Yusiana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, dan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Darwis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>., 2016. "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Penggunaan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Metode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Analisis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Historis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untuk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Menentukan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Anggaran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Produksi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73A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Studi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Kasus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: CV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Konveksi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73AB">
        <w:rPr>
          <w:rFonts w:ascii="Times New Roman" w:hAnsi="Times New Roman" w:cs="Times New Roman"/>
          <w:sz w:val="32"/>
          <w:szCs w:val="32"/>
        </w:rPr>
        <w:t>Cahaya</w:t>
      </w:r>
      <w:proofErr w:type="spellEnd"/>
      <w:r w:rsidRPr="000573AB">
        <w:rPr>
          <w:rFonts w:ascii="Times New Roman" w:hAnsi="Times New Roman" w:cs="Times New Roman"/>
          <w:sz w:val="32"/>
          <w:szCs w:val="32"/>
        </w:rPr>
        <w:t xml:space="preserve"> 49)". Bandar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73AB">
        <w:rPr>
          <w:rFonts w:ascii="Times New Roman" w:hAnsi="Times New Roman" w:cs="Times New Roman"/>
          <w:sz w:val="32"/>
          <w:szCs w:val="32"/>
        </w:rPr>
        <w:t>Lampung</w:t>
      </w:r>
    </w:p>
    <w:sectPr w:rsidR="004003E6" w:rsidRPr="0005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AB"/>
    <w:rsid w:val="000573AB"/>
    <w:rsid w:val="0040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0786"/>
  <w15:chartTrackingRefBased/>
  <w15:docId w15:val="{A0FF61B0-78D6-452C-B6D9-FE6EF32C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2020-06-20T08:29:00Z</dcterms:created>
  <dcterms:modified xsi:type="dcterms:W3CDTF">2020-06-20T08:31:00Z</dcterms:modified>
</cp:coreProperties>
</file>