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1695" w14:textId="0C6B4F7C" w:rsidR="00C0796F" w:rsidRPr="00C0796F" w:rsidRDefault="00C0796F" w:rsidP="00C07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>DAFTAR PUSTAKA</w:t>
      </w:r>
    </w:p>
    <w:p w14:paraId="6FD728D1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5E033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6CB30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Daulay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Melwin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Syarizal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2007,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Mengenal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Hardware Dan Software Dan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Pengolahan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Instalasi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Andi, Yogyakarta </w:t>
      </w:r>
    </w:p>
    <w:p w14:paraId="729DAEED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CA6AC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Hardjowigeno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Sarwono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2007,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6F">
        <w:rPr>
          <w:rFonts w:ascii="Times New Roman" w:hAnsi="Times New Roman" w:cs="Times New Roman"/>
          <w:sz w:val="28"/>
          <w:szCs w:val="28"/>
        </w:rPr>
        <w:t>Tanah,Cetakan</w:t>
      </w:r>
      <w:proofErr w:type="spellEnd"/>
      <w:proofErr w:type="gramEnd"/>
      <w:r w:rsidRPr="00C0796F">
        <w:rPr>
          <w:rFonts w:ascii="Times New Roman" w:hAnsi="Times New Roman" w:cs="Times New Roman"/>
          <w:sz w:val="28"/>
          <w:szCs w:val="28"/>
        </w:rPr>
        <w:t xml:space="preserve"> Ke-6, Jakarta </w:t>
      </w:r>
    </w:p>
    <w:p w14:paraId="65A2CF9A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32CD9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Muis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Saludin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2012, LCD (Liquid Crystal display). </w:t>
      </w:r>
    </w:p>
    <w:p w14:paraId="3EDC5BDF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D4817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Kadir, Abdul, 2012,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Mempelajari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Aplikasi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Mikrokontroler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Pemrogramannya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Arduino, Andi, Yogyakarta </w:t>
      </w:r>
    </w:p>
    <w:p w14:paraId="4683582C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A6434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Sumardi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2013,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Mikrokontroler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AVR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Mulai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Dari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Nol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Cetakan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Pertama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Yogyakarta </w:t>
      </w:r>
    </w:p>
    <w:p w14:paraId="5042FF06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E64BE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Tugiyono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Hery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1999,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Bertanam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Tomat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Cetak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Ulang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BA584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9804A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Wakur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Jansen S. 2015,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Penyiraman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Tanaman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Otomatis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Tesis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Program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Megister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Manado. Manado. </w:t>
      </w:r>
    </w:p>
    <w:p w14:paraId="42BB475D" w14:textId="77777777" w:rsidR="00C0796F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39843" w14:textId="25AD8245" w:rsidR="004003E6" w:rsidRPr="00C0796F" w:rsidRDefault="00C0796F" w:rsidP="00C079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796F">
        <w:rPr>
          <w:rFonts w:ascii="Times New Roman" w:hAnsi="Times New Roman" w:cs="Times New Roman"/>
          <w:sz w:val="28"/>
          <w:szCs w:val="28"/>
        </w:rPr>
        <w:t>Widiharto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2017,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Penyiraman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Tanaman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Dimonitoring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Komputer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796F">
        <w:rPr>
          <w:rFonts w:ascii="Times New Roman" w:hAnsi="Times New Roman" w:cs="Times New Roman"/>
          <w:sz w:val="28"/>
          <w:szCs w:val="28"/>
        </w:rPr>
        <w:t>Mobile,Tugas</w:t>
      </w:r>
      <w:proofErr w:type="spellEnd"/>
      <w:proofErr w:type="gram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akhir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Informatika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6F">
        <w:rPr>
          <w:rFonts w:ascii="Times New Roman" w:hAnsi="Times New Roman" w:cs="Times New Roman"/>
          <w:sz w:val="28"/>
          <w:szCs w:val="28"/>
        </w:rPr>
        <w:t>Muhamadiyah</w:t>
      </w:r>
      <w:proofErr w:type="spellEnd"/>
      <w:r w:rsidRPr="00C0796F">
        <w:rPr>
          <w:rFonts w:ascii="Times New Roman" w:hAnsi="Times New Roman" w:cs="Times New Roman"/>
          <w:sz w:val="28"/>
          <w:szCs w:val="28"/>
        </w:rPr>
        <w:t xml:space="preserve"> Surakarta. Surakarta.</w:t>
      </w:r>
    </w:p>
    <w:sectPr w:rsidR="004003E6" w:rsidRPr="00C0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F"/>
    <w:rsid w:val="004003E6"/>
    <w:rsid w:val="00C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41A0"/>
  <w15:chartTrackingRefBased/>
  <w15:docId w15:val="{C3D7439F-FECC-4AC0-A1DC-9DF1D15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2020-06-15T02:59:00Z</dcterms:created>
  <dcterms:modified xsi:type="dcterms:W3CDTF">2020-06-15T03:00:00Z</dcterms:modified>
</cp:coreProperties>
</file>